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2481" w:rsidRDefault="00D92481" w:rsidP="004D6FC8">
      <w:pPr>
        <w:spacing w:after="0" w:line="480" w:lineRule="auto"/>
        <w:jc w:val="center"/>
      </w:pPr>
    </w:p>
    <w:p w:rsidR="00D92481" w:rsidRDefault="00D92481" w:rsidP="004D6FC8">
      <w:pPr>
        <w:spacing w:after="0" w:line="480" w:lineRule="auto"/>
        <w:jc w:val="center"/>
      </w:pPr>
    </w:p>
    <w:p w:rsidR="00D92481" w:rsidRDefault="00D92481" w:rsidP="004D6FC8">
      <w:pPr>
        <w:spacing w:after="0" w:line="480" w:lineRule="auto"/>
        <w:jc w:val="center"/>
      </w:pPr>
    </w:p>
    <w:p w:rsidR="00D92481" w:rsidRDefault="00D92481" w:rsidP="004D6FC8">
      <w:pPr>
        <w:spacing w:after="0" w:line="480" w:lineRule="auto"/>
        <w:jc w:val="center"/>
      </w:pPr>
    </w:p>
    <w:p w:rsidR="00D92481" w:rsidRDefault="00D92481" w:rsidP="004D6FC8">
      <w:pPr>
        <w:spacing w:after="0" w:line="480" w:lineRule="auto"/>
        <w:rPr>
          <w:rFonts w:ascii="Times New Roman" w:hAnsi="Times New Roman" w:cs="Times New Roman"/>
          <w:sz w:val="24"/>
          <w:szCs w:val="24"/>
        </w:rPr>
      </w:pPr>
    </w:p>
    <w:p w:rsidR="00D92481" w:rsidRPr="00D92481" w:rsidRDefault="00D92481" w:rsidP="004D6FC8">
      <w:pPr>
        <w:spacing w:after="0" w:line="480" w:lineRule="auto"/>
        <w:jc w:val="center"/>
        <w:rPr>
          <w:rFonts w:ascii="Times New Roman" w:hAnsi="Times New Roman" w:cs="Times New Roman"/>
          <w:sz w:val="24"/>
          <w:szCs w:val="24"/>
        </w:rPr>
      </w:pPr>
    </w:p>
    <w:p w:rsidR="00D92481" w:rsidRPr="00D92481" w:rsidRDefault="00D1204F" w:rsidP="004D6FC8">
      <w:pPr>
        <w:spacing w:after="0" w:line="480" w:lineRule="auto"/>
        <w:jc w:val="center"/>
        <w:rPr>
          <w:rFonts w:ascii="Times New Roman" w:hAnsi="Times New Roman" w:cs="Times New Roman"/>
          <w:sz w:val="24"/>
          <w:szCs w:val="24"/>
        </w:rPr>
      </w:pPr>
      <w:r w:rsidRPr="00D92481">
        <w:rPr>
          <w:rFonts w:ascii="Times New Roman" w:hAnsi="Times New Roman" w:cs="Times New Roman"/>
          <w:sz w:val="24"/>
          <w:szCs w:val="24"/>
        </w:rPr>
        <w:t>White-Collar Crimes</w:t>
      </w:r>
    </w:p>
    <w:p w:rsidR="00D92481" w:rsidRPr="00D92481" w:rsidRDefault="00D1204F" w:rsidP="004D6FC8">
      <w:pPr>
        <w:spacing w:after="0" w:line="480" w:lineRule="auto"/>
        <w:jc w:val="center"/>
        <w:rPr>
          <w:rFonts w:ascii="Times New Roman" w:hAnsi="Times New Roman" w:cs="Times New Roman"/>
          <w:sz w:val="24"/>
          <w:szCs w:val="24"/>
        </w:rPr>
      </w:pPr>
      <w:r w:rsidRPr="00D92481">
        <w:rPr>
          <w:rFonts w:ascii="Times New Roman" w:hAnsi="Times New Roman" w:cs="Times New Roman"/>
          <w:sz w:val="24"/>
          <w:szCs w:val="24"/>
        </w:rPr>
        <w:t>Student’s Name</w:t>
      </w:r>
    </w:p>
    <w:p w:rsidR="00D92481" w:rsidRPr="00D92481" w:rsidRDefault="00D1204F" w:rsidP="004D6FC8">
      <w:pPr>
        <w:spacing w:after="0" w:line="480" w:lineRule="auto"/>
        <w:jc w:val="center"/>
        <w:rPr>
          <w:rFonts w:ascii="Times New Roman" w:hAnsi="Times New Roman" w:cs="Times New Roman"/>
          <w:sz w:val="24"/>
          <w:szCs w:val="24"/>
        </w:rPr>
      </w:pPr>
      <w:r w:rsidRPr="00D92481">
        <w:rPr>
          <w:rFonts w:ascii="Times New Roman" w:hAnsi="Times New Roman" w:cs="Times New Roman"/>
          <w:sz w:val="24"/>
          <w:szCs w:val="24"/>
        </w:rPr>
        <w:t>Institutional Affiliation</w:t>
      </w:r>
    </w:p>
    <w:p w:rsidR="00D92481" w:rsidRPr="00D92481" w:rsidRDefault="00D92481" w:rsidP="004D6FC8">
      <w:pPr>
        <w:spacing w:after="0" w:line="480" w:lineRule="auto"/>
        <w:rPr>
          <w:rFonts w:ascii="Times New Roman" w:hAnsi="Times New Roman" w:cs="Times New Roman"/>
          <w:sz w:val="24"/>
          <w:szCs w:val="24"/>
        </w:rPr>
      </w:pPr>
    </w:p>
    <w:p w:rsidR="00D92481" w:rsidRPr="00D92481" w:rsidRDefault="00D92481" w:rsidP="004D6FC8">
      <w:pPr>
        <w:spacing w:after="0" w:line="480" w:lineRule="auto"/>
        <w:rPr>
          <w:rFonts w:ascii="Times New Roman" w:hAnsi="Times New Roman" w:cs="Times New Roman"/>
          <w:sz w:val="24"/>
          <w:szCs w:val="24"/>
        </w:rPr>
      </w:pPr>
    </w:p>
    <w:p w:rsidR="00D92481" w:rsidRPr="00D92481" w:rsidRDefault="00D92481" w:rsidP="004D6FC8">
      <w:pPr>
        <w:spacing w:after="0" w:line="480" w:lineRule="auto"/>
        <w:rPr>
          <w:rFonts w:ascii="Times New Roman" w:hAnsi="Times New Roman" w:cs="Times New Roman"/>
          <w:sz w:val="24"/>
          <w:szCs w:val="24"/>
        </w:rPr>
      </w:pPr>
    </w:p>
    <w:p w:rsidR="00D92481" w:rsidRPr="00D92481" w:rsidRDefault="00D92481" w:rsidP="004D6FC8">
      <w:pPr>
        <w:spacing w:after="0" w:line="480" w:lineRule="auto"/>
        <w:rPr>
          <w:rFonts w:ascii="Times New Roman" w:hAnsi="Times New Roman" w:cs="Times New Roman"/>
          <w:sz w:val="24"/>
          <w:szCs w:val="24"/>
        </w:rPr>
      </w:pPr>
    </w:p>
    <w:p w:rsidR="00D92481" w:rsidRPr="00D92481" w:rsidRDefault="00D92481" w:rsidP="004D6FC8">
      <w:pPr>
        <w:spacing w:after="0" w:line="480" w:lineRule="auto"/>
        <w:rPr>
          <w:rFonts w:ascii="Times New Roman" w:hAnsi="Times New Roman" w:cs="Times New Roman"/>
          <w:sz w:val="24"/>
          <w:szCs w:val="24"/>
        </w:rPr>
      </w:pPr>
    </w:p>
    <w:p w:rsidR="00D92481" w:rsidRPr="00D92481" w:rsidRDefault="00D92481" w:rsidP="004D6FC8">
      <w:pPr>
        <w:spacing w:after="0" w:line="480" w:lineRule="auto"/>
        <w:rPr>
          <w:rFonts w:ascii="Times New Roman" w:hAnsi="Times New Roman" w:cs="Times New Roman"/>
          <w:sz w:val="24"/>
          <w:szCs w:val="24"/>
        </w:rPr>
      </w:pPr>
    </w:p>
    <w:p w:rsidR="00D92481" w:rsidRPr="00D92481" w:rsidRDefault="00D92481" w:rsidP="004D6FC8">
      <w:pPr>
        <w:spacing w:after="0" w:line="480" w:lineRule="auto"/>
        <w:rPr>
          <w:rFonts w:ascii="Times New Roman" w:hAnsi="Times New Roman" w:cs="Times New Roman"/>
          <w:sz w:val="24"/>
          <w:szCs w:val="24"/>
        </w:rPr>
      </w:pPr>
    </w:p>
    <w:p w:rsidR="00D92481" w:rsidRDefault="00D92481" w:rsidP="004D6FC8">
      <w:pPr>
        <w:spacing w:after="0" w:line="480" w:lineRule="auto"/>
        <w:rPr>
          <w:rFonts w:ascii="Times New Roman" w:hAnsi="Times New Roman" w:cs="Times New Roman"/>
          <w:sz w:val="24"/>
          <w:szCs w:val="24"/>
        </w:rPr>
      </w:pPr>
    </w:p>
    <w:p w:rsidR="00D92481" w:rsidRDefault="00D92481" w:rsidP="004D6FC8">
      <w:pPr>
        <w:spacing w:after="0" w:line="480" w:lineRule="auto"/>
        <w:rPr>
          <w:rFonts w:ascii="Times New Roman" w:hAnsi="Times New Roman" w:cs="Times New Roman"/>
          <w:sz w:val="24"/>
          <w:szCs w:val="24"/>
        </w:rPr>
      </w:pPr>
    </w:p>
    <w:p w:rsidR="005E0647" w:rsidRDefault="005E0647" w:rsidP="004D6FC8">
      <w:pPr>
        <w:spacing w:after="0" w:line="480" w:lineRule="auto"/>
        <w:rPr>
          <w:rFonts w:ascii="Times New Roman" w:hAnsi="Times New Roman" w:cs="Times New Roman"/>
          <w:sz w:val="24"/>
          <w:szCs w:val="24"/>
        </w:rPr>
      </w:pPr>
    </w:p>
    <w:p w:rsidR="004D6FC8" w:rsidRDefault="004D6FC8" w:rsidP="004D6FC8">
      <w:pPr>
        <w:spacing w:after="0" w:line="480" w:lineRule="auto"/>
        <w:rPr>
          <w:rFonts w:ascii="Times New Roman" w:hAnsi="Times New Roman" w:cs="Times New Roman"/>
          <w:sz w:val="24"/>
          <w:szCs w:val="24"/>
        </w:rPr>
      </w:pPr>
    </w:p>
    <w:p w:rsidR="00FF3D2F" w:rsidRDefault="00FF3D2F" w:rsidP="004D6FC8">
      <w:pPr>
        <w:spacing w:after="0" w:line="480" w:lineRule="auto"/>
        <w:rPr>
          <w:rFonts w:ascii="Times New Roman" w:hAnsi="Times New Roman" w:cs="Times New Roman"/>
          <w:sz w:val="24"/>
          <w:szCs w:val="24"/>
        </w:rPr>
      </w:pPr>
    </w:p>
    <w:p w:rsidR="00FF3D2F" w:rsidRDefault="00FF3D2F" w:rsidP="004D6FC8">
      <w:pPr>
        <w:spacing w:after="0" w:line="480" w:lineRule="auto"/>
        <w:rPr>
          <w:rFonts w:ascii="Times New Roman" w:hAnsi="Times New Roman" w:cs="Times New Roman"/>
          <w:sz w:val="24"/>
          <w:szCs w:val="24"/>
        </w:rPr>
      </w:pPr>
    </w:p>
    <w:p w:rsidR="00FF3D2F" w:rsidRDefault="00FF3D2F" w:rsidP="004D6FC8">
      <w:pPr>
        <w:spacing w:after="0" w:line="480" w:lineRule="auto"/>
        <w:rPr>
          <w:rFonts w:ascii="Times New Roman" w:hAnsi="Times New Roman" w:cs="Times New Roman"/>
          <w:sz w:val="24"/>
          <w:szCs w:val="24"/>
        </w:rPr>
      </w:pPr>
      <w:bookmarkStart w:id="0" w:name="_GoBack"/>
      <w:bookmarkEnd w:id="0"/>
    </w:p>
    <w:p w:rsidR="005E0647" w:rsidRDefault="005E0647" w:rsidP="004D6FC8">
      <w:pPr>
        <w:spacing w:after="0" w:line="480" w:lineRule="auto"/>
        <w:ind w:firstLine="720"/>
        <w:jc w:val="center"/>
        <w:rPr>
          <w:rFonts w:ascii="Times New Roman" w:hAnsi="Times New Roman" w:cs="Times New Roman"/>
          <w:sz w:val="24"/>
          <w:szCs w:val="24"/>
        </w:rPr>
      </w:pPr>
    </w:p>
    <w:p w:rsidR="00D92481" w:rsidRPr="00D92481" w:rsidRDefault="00D1204F" w:rsidP="004D6FC8">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White-Collar Crimes</w:t>
      </w:r>
    </w:p>
    <w:p w:rsidR="004D6FC8" w:rsidRDefault="00D1204F" w:rsidP="00DA3BF3">
      <w:pPr>
        <w:spacing w:line="480" w:lineRule="auto"/>
        <w:ind w:firstLine="720"/>
        <w:rPr>
          <w:rFonts w:ascii="Times New Roman" w:hAnsi="Times New Roman" w:cs="Times New Roman"/>
          <w:sz w:val="24"/>
          <w:szCs w:val="24"/>
        </w:rPr>
      </w:pPr>
      <w:r>
        <w:rPr>
          <w:rFonts w:ascii="Times New Roman" w:hAnsi="Times New Roman" w:cs="Times New Roman"/>
          <w:sz w:val="24"/>
          <w:szCs w:val="24"/>
        </w:rPr>
        <w:t>Based on chapter 6 and seven materials, I believe that most of the elevation churches are full of criminals who engage in unethical conduct for their own good. I also think that some of the individuals in these megachurches and other small churches are not</w:t>
      </w:r>
      <w:r>
        <w:rPr>
          <w:rFonts w:ascii="Times New Roman" w:hAnsi="Times New Roman" w:cs="Times New Roman"/>
          <w:sz w:val="24"/>
          <w:szCs w:val="24"/>
        </w:rPr>
        <w:t xml:space="preserve"> </w:t>
      </w:r>
      <w:r w:rsidR="00695E83">
        <w:rPr>
          <w:rFonts w:ascii="Times New Roman" w:hAnsi="Times New Roman" w:cs="Times New Roman"/>
          <w:sz w:val="24"/>
          <w:szCs w:val="24"/>
        </w:rPr>
        <w:t>practicing</w:t>
      </w:r>
      <w:r>
        <w:rPr>
          <w:rFonts w:ascii="Times New Roman" w:hAnsi="Times New Roman" w:cs="Times New Roman"/>
          <w:sz w:val="24"/>
          <w:szCs w:val="24"/>
        </w:rPr>
        <w:t xml:space="preserve"> true religion because they are only religious rather than integrating religion and spiritualism. Therefore, being a Christian by virtue of attending sermons is not enough; it requires a lot of spiritual nourishment. Surprisingly, most church me</w:t>
      </w:r>
      <w:r>
        <w:rPr>
          <w:rFonts w:ascii="Times New Roman" w:hAnsi="Times New Roman" w:cs="Times New Roman"/>
          <w:sz w:val="24"/>
          <w:szCs w:val="24"/>
        </w:rPr>
        <w:t xml:space="preserve">mbers or leaders commit high profile crimes such as scamming others. Research indicates that the majority of white-collar crime criminals have strong ties with specific religious organizations. With reference to the robbery of $600,000 in this megachurch, </w:t>
      </w:r>
      <w:r>
        <w:rPr>
          <w:rFonts w:ascii="Times New Roman" w:hAnsi="Times New Roman" w:cs="Times New Roman"/>
          <w:sz w:val="24"/>
          <w:szCs w:val="24"/>
        </w:rPr>
        <w:t>it can be argued that specific church members might have played a role in its success</w:t>
      </w:r>
      <w:r w:rsidR="00F20635">
        <w:rPr>
          <w:rFonts w:ascii="Times New Roman" w:hAnsi="Times New Roman" w:cs="Times New Roman"/>
          <w:sz w:val="24"/>
          <w:szCs w:val="24"/>
        </w:rPr>
        <w:t xml:space="preserve"> </w:t>
      </w:r>
      <w:r w:rsidR="00F20635" w:rsidRPr="00DF0BDB">
        <w:rPr>
          <w:rFonts w:ascii="Times New Roman" w:hAnsi="Times New Roman" w:cs="Times New Roman"/>
          <w:sz w:val="24"/>
          <w:szCs w:val="24"/>
        </w:rPr>
        <w:t>(The Young Turks, 2014)</w:t>
      </w:r>
      <w:r>
        <w:rPr>
          <w:rFonts w:ascii="Times New Roman" w:hAnsi="Times New Roman" w:cs="Times New Roman"/>
          <w:sz w:val="24"/>
          <w:szCs w:val="24"/>
        </w:rPr>
        <w:t>. Even though crimes prevail in religious organizations, it is crucial to avoid generalization of such events because such a strategy might ruin th</w:t>
      </w:r>
      <w:r>
        <w:rPr>
          <w:rFonts w:ascii="Times New Roman" w:hAnsi="Times New Roman" w:cs="Times New Roman"/>
          <w:sz w:val="24"/>
          <w:szCs w:val="24"/>
        </w:rPr>
        <w:t>e reputation of good believers.</w:t>
      </w:r>
    </w:p>
    <w:p w:rsidR="004D6FC8" w:rsidRDefault="00D1204F" w:rsidP="00DA3BF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authors would utilize demographic characteristics as a standard for </w:t>
      </w:r>
      <w:r w:rsidR="00470C21">
        <w:rPr>
          <w:rFonts w:ascii="Times New Roman" w:hAnsi="Times New Roman" w:cs="Times New Roman"/>
          <w:sz w:val="24"/>
          <w:szCs w:val="24"/>
        </w:rPr>
        <w:t>analyzing</w:t>
      </w:r>
      <w:r>
        <w:rPr>
          <w:rFonts w:ascii="Times New Roman" w:hAnsi="Times New Roman" w:cs="Times New Roman"/>
          <w:sz w:val="24"/>
          <w:szCs w:val="24"/>
        </w:rPr>
        <w:t xml:space="preserve"> these religious criminals. There is a great variance in crimes bas</w:t>
      </w:r>
      <w:r w:rsidR="004516CF">
        <w:rPr>
          <w:rFonts w:ascii="Times New Roman" w:hAnsi="Times New Roman" w:cs="Times New Roman"/>
          <w:sz w:val="24"/>
          <w:szCs w:val="24"/>
        </w:rPr>
        <w:t xml:space="preserve">ed on the demographic distribution </w:t>
      </w:r>
      <w:r w:rsidR="004516CF" w:rsidRPr="00DF0BDB">
        <w:rPr>
          <w:rFonts w:ascii="Times New Roman" w:hAnsi="Times New Roman" w:cs="Times New Roman"/>
          <w:sz w:val="24"/>
          <w:szCs w:val="24"/>
        </w:rPr>
        <w:t>(</w:t>
      </w:r>
      <w:r w:rsidR="004516CF" w:rsidRPr="00DF0BDB">
        <w:rPr>
          <w:rFonts w:ascii="Times New Roman" w:hAnsi="Times New Roman" w:cs="Times New Roman"/>
          <w:sz w:val="24"/>
          <w:szCs w:val="24"/>
          <w:shd w:val="clear" w:color="auto" w:fill="FFFFFF"/>
        </w:rPr>
        <w:t>Van Sl</w:t>
      </w:r>
      <w:r w:rsidR="004516CF">
        <w:rPr>
          <w:rFonts w:ascii="Times New Roman" w:hAnsi="Times New Roman" w:cs="Times New Roman"/>
          <w:sz w:val="24"/>
          <w:szCs w:val="24"/>
          <w:shd w:val="clear" w:color="auto" w:fill="FFFFFF"/>
        </w:rPr>
        <w:t>yke, Benson, &amp; Cullen, 2016, p.</w:t>
      </w:r>
      <w:r>
        <w:rPr>
          <w:rFonts w:ascii="Times New Roman" w:hAnsi="Times New Roman" w:cs="Times New Roman"/>
          <w:sz w:val="24"/>
          <w:szCs w:val="24"/>
        </w:rPr>
        <w:t>107). For instance, a criminal engaged in telemarketing frauds exhibits different features as compared to those who utilize their positions to embezzle funds. For example, the majority of church leaders abuse their leadership positions of trust to steal mo</w:t>
      </w:r>
      <w:r>
        <w:rPr>
          <w:rFonts w:ascii="Times New Roman" w:hAnsi="Times New Roman" w:cs="Times New Roman"/>
          <w:sz w:val="24"/>
          <w:szCs w:val="24"/>
        </w:rPr>
        <w:t>ney from believers. Some of the preachers in these megachurches are also making false claims to manipulate people to donate more funds or even offerings.</w:t>
      </w:r>
    </w:p>
    <w:p w:rsidR="00021DE7" w:rsidRPr="00D92481" w:rsidRDefault="00D1204F" w:rsidP="004D6FC8">
      <w:pPr>
        <w:spacing w:after="0" w:line="480" w:lineRule="auto"/>
        <w:ind w:firstLine="720"/>
        <w:rPr>
          <w:rFonts w:ascii="Times New Roman" w:hAnsi="Times New Roman" w:cs="Times New Roman"/>
          <w:sz w:val="24"/>
          <w:szCs w:val="24"/>
        </w:rPr>
      </w:pPr>
      <w:r w:rsidRPr="00D92481">
        <w:rPr>
          <w:rFonts w:ascii="Times New Roman" w:hAnsi="Times New Roman" w:cs="Times New Roman"/>
          <w:sz w:val="24"/>
          <w:szCs w:val="24"/>
        </w:rPr>
        <w:t>Chapters nine and ten addresses the controversial crimes experienced in our contemporary society</w:t>
      </w:r>
      <w:r w:rsidR="00E86AB0" w:rsidRPr="00D92481">
        <w:rPr>
          <w:rFonts w:ascii="Times New Roman" w:hAnsi="Times New Roman" w:cs="Times New Roman"/>
          <w:sz w:val="24"/>
          <w:szCs w:val="24"/>
        </w:rPr>
        <w:t xml:space="preserve"> </w:t>
      </w:r>
      <w:r w:rsidR="00413804" w:rsidRPr="00D92481">
        <w:rPr>
          <w:rFonts w:ascii="Times New Roman" w:hAnsi="Times New Roman" w:cs="Times New Roman"/>
          <w:sz w:val="24"/>
          <w:szCs w:val="24"/>
        </w:rPr>
        <w:t>(</w:t>
      </w:r>
      <w:r w:rsidR="00776241">
        <w:rPr>
          <w:rFonts w:ascii="Times New Roman" w:hAnsi="Times New Roman" w:cs="Times New Roman"/>
          <w:sz w:val="24"/>
          <w:szCs w:val="24"/>
        </w:rPr>
        <w:t>Van Slyke et al., 2016, p. 168</w:t>
      </w:r>
      <w:r w:rsidR="00E86AB0" w:rsidRPr="00D92481">
        <w:rPr>
          <w:rFonts w:ascii="Times New Roman" w:hAnsi="Times New Roman" w:cs="Times New Roman"/>
          <w:sz w:val="24"/>
          <w:szCs w:val="24"/>
        </w:rPr>
        <w:t>)</w:t>
      </w:r>
      <w:r w:rsidRPr="00D92481">
        <w:rPr>
          <w:rFonts w:ascii="Times New Roman" w:hAnsi="Times New Roman" w:cs="Times New Roman"/>
          <w:sz w:val="24"/>
          <w:szCs w:val="24"/>
        </w:rPr>
        <w:t xml:space="preserve">. As a fact, white-collar crime and middle –class crime are difficult concepts of crimes that criminologists have ignored for a relatively long </w:t>
      </w:r>
      <w:r w:rsidRPr="00D92481">
        <w:rPr>
          <w:rFonts w:ascii="Times New Roman" w:hAnsi="Times New Roman" w:cs="Times New Roman"/>
          <w:sz w:val="24"/>
          <w:szCs w:val="24"/>
        </w:rPr>
        <w:lastRenderedPageBreak/>
        <w:t xml:space="preserve">time. </w:t>
      </w:r>
      <w:r w:rsidR="00037D40" w:rsidRPr="00D92481">
        <w:rPr>
          <w:rFonts w:ascii="Times New Roman" w:hAnsi="Times New Roman" w:cs="Times New Roman"/>
          <w:sz w:val="24"/>
          <w:szCs w:val="24"/>
        </w:rPr>
        <w:t>Felony crimes of violence and other offenses like murder used to be treated seriously. Such offenders could be subjected to life imprisonment terms or even prosecutions. However, it has come out clear that most criminal cases are associated with the middle-class indulging in what these chapters refer to as white-collar crime.</w:t>
      </w:r>
    </w:p>
    <w:p w:rsidR="00ED19DB" w:rsidRPr="00D92481" w:rsidRDefault="00D1204F" w:rsidP="004D6FC8">
      <w:pPr>
        <w:spacing w:after="0" w:line="480" w:lineRule="auto"/>
        <w:ind w:firstLine="720"/>
        <w:rPr>
          <w:rFonts w:ascii="Times New Roman" w:hAnsi="Times New Roman" w:cs="Times New Roman"/>
          <w:sz w:val="24"/>
          <w:szCs w:val="24"/>
        </w:rPr>
      </w:pPr>
      <w:r w:rsidRPr="00D92481">
        <w:rPr>
          <w:rFonts w:ascii="Times New Roman" w:hAnsi="Times New Roman" w:cs="Times New Roman"/>
          <w:sz w:val="24"/>
          <w:szCs w:val="24"/>
        </w:rPr>
        <w:t>The coo</w:t>
      </w:r>
      <w:r w:rsidRPr="00D92481">
        <w:rPr>
          <w:rFonts w:ascii="Times New Roman" w:hAnsi="Times New Roman" w:cs="Times New Roman"/>
          <w:sz w:val="24"/>
          <w:szCs w:val="24"/>
        </w:rPr>
        <w:t>perate crime: a white-collar crime which refers to the nonviolent crimes resulting from greed and lust for monetary wants</w:t>
      </w:r>
      <w:r w:rsidR="00E86AB0" w:rsidRPr="00D92481">
        <w:rPr>
          <w:rFonts w:ascii="Times New Roman" w:hAnsi="Times New Roman" w:cs="Times New Roman"/>
          <w:sz w:val="24"/>
          <w:szCs w:val="24"/>
        </w:rPr>
        <w:t xml:space="preserve"> (Van Slyke et al., p. 169, 2016).</w:t>
      </w:r>
      <w:r w:rsidRPr="00D92481">
        <w:rPr>
          <w:rFonts w:ascii="Times New Roman" w:hAnsi="Times New Roman" w:cs="Times New Roman"/>
          <w:sz w:val="24"/>
          <w:szCs w:val="24"/>
        </w:rPr>
        <w:t xml:space="preserve"> As postulated in chapter nine, the middle-class, some of which assume the top government positions, </w:t>
      </w:r>
      <w:r w:rsidRPr="00D92481">
        <w:rPr>
          <w:rFonts w:ascii="Times New Roman" w:hAnsi="Times New Roman" w:cs="Times New Roman"/>
          <w:sz w:val="24"/>
          <w:szCs w:val="24"/>
        </w:rPr>
        <w:t>indulge in fraudulent activities such as bribery, money laundering, and embezzlement of the public funds.</w:t>
      </w:r>
      <w:r w:rsidR="009375CC" w:rsidRPr="00D92481">
        <w:rPr>
          <w:rFonts w:ascii="Times New Roman" w:hAnsi="Times New Roman" w:cs="Times New Roman"/>
          <w:sz w:val="24"/>
          <w:szCs w:val="24"/>
        </w:rPr>
        <w:t xml:space="preserve"> Such activities result in huge monetary losses that later leave the ordinary citizens to languish in perpetual poverty. In most European societies, there have been quite many such victimizations and transgressions by the middle class. In that regard, it is apparent to assert that this affluent group indulges in such morally dubious and illegal practices due to greed and not need. Moreover, it is </w:t>
      </w:r>
      <w:r w:rsidR="004F52E7" w:rsidRPr="00D92481">
        <w:rPr>
          <w:rFonts w:ascii="Times New Roman" w:hAnsi="Times New Roman" w:cs="Times New Roman"/>
          <w:sz w:val="24"/>
          <w:szCs w:val="24"/>
        </w:rPr>
        <w:t>undeniable</w:t>
      </w:r>
      <w:r w:rsidR="009375CC" w:rsidRPr="00D92481">
        <w:rPr>
          <w:rFonts w:ascii="Times New Roman" w:hAnsi="Times New Roman" w:cs="Times New Roman"/>
          <w:sz w:val="24"/>
          <w:szCs w:val="24"/>
        </w:rPr>
        <w:t xml:space="preserve"> that most everyday life crimes accrue from the middle</w:t>
      </w:r>
      <w:r w:rsidR="004F52E7" w:rsidRPr="00D92481">
        <w:rPr>
          <w:rFonts w:ascii="Times New Roman" w:hAnsi="Times New Roman" w:cs="Times New Roman"/>
          <w:sz w:val="24"/>
          <w:szCs w:val="24"/>
        </w:rPr>
        <w:t xml:space="preserve">-class. The criminology sector should thus focus not only on the lower class crimes but also focus on this </w:t>
      </w:r>
      <w:r w:rsidR="00BA6371" w:rsidRPr="00D92481">
        <w:rPr>
          <w:rFonts w:ascii="Times New Roman" w:hAnsi="Times New Roman" w:cs="Times New Roman"/>
          <w:sz w:val="24"/>
          <w:szCs w:val="24"/>
        </w:rPr>
        <w:t>overlooked</w:t>
      </w:r>
      <w:r w:rsidR="004F52E7" w:rsidRPr="00D92481">
        <w:rPr>
          <w:rFonts w:ascii="Times New Roman" w:hAnsi="Times New Roman" w:cs="Times New Roman"/>
          <w:sz w:val="24"/>
          <w:szCs w:val="24"/>
        </w:rPr>
        <w:t xml:space="preserve"> group of people.</w:t>
      </w:r>
    </w:p>
    <w:p w:rsidR="004A3503" w:rsidRPr="00D92481" w:rsidRDefault="00D1204F" w:rsidP="004D6FC8">
      <w:pPr>
        <w:spacing w:after="0" w:line="480" w:lineRule="auto"/>
        <w:ind w:firstLine="720"/>
        <w:rPr>
          <w:rFonts w:ascii="Times New Roman" w:hAnsi="Times New Roman" w:cs="Times New Roman"/>
          <w:sz w:val="24"/>
          <w:szCs w:val="24"/>
        </w:rPr>
      </w:pPr>
      <w:r w:rsidRPr="00D92481">
        <w:rPr>
          <w:rFonts w:ascii="Times New Roman" w:hAnsi="Times New Roman" w:cs="Times New Roman"/>
          <w:sz w:val="24"/>
          <w:szCs w:val="24"/>
        </w:rPr>
        <w:t xml:space="preserve">Again, the gender issue has drawn the attention of criminologists concerning white-collar crimes. </w:t>
      </w:r>
      <w:r w:rsidR="00E86AB0" w:rsidRPr="00D92481">
        <w:rPr>
          <w:rFonts w:ascii="Times New Roman" w:hAnsi="Times New Roman" w:cs="Times New Roman"/>
          <w:sz w:val="24"/>
          <w:szCs w:val="24"/>
        </w:rPr>
        <w:t>V</w:t>
      </w:r>
      <w:r w:rsidR="00695E83">
        <w:rPr>
          <w:rFonts w:ascii="Times New Roman" w:hAnsi="Times New Roman" w:cs="Times New Roman"/>
          <w:sz w:val="24"/>
          <w:szCs w:val="24"/>
        </w:rPr>
        <w:t xml:space="preserve">an Slyke et al. (2016) </w:t>
      </w:r>
      <w:r w:rsidR="008E3313">
        <w:rPr>
          <w:rFonts w:ascii="Times New Roman" w:hAnsi="Times New Roman" w:cs="Times New Roman"/>
          <w:sz w:val="24"/>
          <w:szCs w:val="24"/>
        </w:rPr>
        <w:t>argue</w:t>
      </w:r>
      <w:r w:rsidR="00E86AB0" w:rsidRPr="00D92481">
        <w:rPr>
          <w:rFonts w:ascii="Times New Roman" w:hAnsi="Times New Roman" w:cs="Times New Roman"/>
          <w:sz w:val="24"/>
          <w:szCs w:val="24"/>
        </w:rPr>
        <w:t xml:space="preserve"> </w:t>
      </w:r>
      <w:r w:rsidRPr="00D92481">
        <w:rPr>
          <w:rFonts w:ascii="Times New Roman" w:hAnsi="Times New Roman" w:cs="Times New Roman"/>
          <w:sz w:val="24"/>
          <w:szCs w:val="24"/>
        </w:rPr>
        <w:t>that masculine gender commits more crime than their female counterparts</w:t>
      </w:r>
      <w:r w:rsidR="00695E83">
        <w:rPr>
          <w:rFonts w:ascii="Times New Roman" w:hAnsi="Times New Roman" w:cs="Times New Roman"/>
          <w:sz w:val="24"/>
          <w:szCs w:val="24"/>
        </w:rPr>
        <w:t xml:space="preserve"> (p. 201)</w:t>
      </w:r>
      <w:r w:rsidRPr="00D92481">
        <w:rPr>
          <w:rFonts w:ascii="Times New Roman" w:hAnsi="Times New Roman" w:cs="Times New Roman"/>
          <w:sz w:val="24"/>
          <w:szCs w:val="24"/>
        </w:rPr>
        <w:t>.</w:t>
      </w:r>
      <w:r w:rsidR="005121A9" w:rsidRPr="00D92481">
        <w:rPr>
          <w:rFonts w:ascii="Times New Roman" w:hAnsi="Times New Roman" w:cs="Times New Roman"/>
          <w:sz w:val="24"/>
          <w:szCs w:val="24"/>
        </w:rPr>
        <w:t xml:space="preserve"> </w:t>
      </w:r>
      <w:r w:rsidR="00E86AB0" w:rsidRPr="00D92481">
        <w:rPr>
          <w:rFonts w:ascii="Times New Roman" w:hAnsi="Times New Roman" w:cs="Times New Roman"/>
          <w:sz w:val="24"/>
          <w:szCs w:val="24"/>
        </w:rPr>
        <w:t>Theoretically, this</w:t>
      </w:r>
      <w:r w:rsidR="005121A9" w:rsidRPr="00D92481">
        <w:rPr>
          <w:rFonts w:ascii="Times New Roman" w:hAnsi="Times New Roman" w:cs="Times New Roman"/>
          <w:sz w:val="24"/>
          <w:szCs w:val="24"/>
        </w:rPr>
        <w:t xml:space="preserve"> owes to the masculinity nature of males, thus indulgence in physical crimes like murder. However, white-collar crime has placed the feminine gender in the peripheral sector as far as the crime rate is concerned. It is indeed undeniable that most women, especially the elites, have recently engaged in nonviolent criminal activities. Some of the feminine genders have engaged in nexus financial frauds, embezzlement of funds, and </w:t>
      </w:r>
      <w:r w:rsidR="005121A9" w:rsidRPr="00D92481">
        <w:rPr>
          <w:rFonts w:ascii="Times New Roman" w:hAnsi="Times New Roman" w:cs="Times New Roman"/>
          <w:sz w:val="24"/>
          <w:szCs w:val="24"/>
        </w:rPr>
        <w:lastRenderedPageBreak/>
        <w:t>other nonviolent crimes leaving their plight of being clean in the criminology sector just but a stereotype.</w:t>
      </w:r>
    </w:p>
    <w:p w:rsidR="005121A9" w:rsidRPr="00D92481" w:rsidRDefault="00D1204F" w:rsidP="004D6FC8">
      <w:pPr>
        <w:spacing w:after="0" w:line="480" w:lineRule="auto"/>
        <w:ind w:firstLine="720"/>
        <w:rPr>
          <w:rFonts w:ascii="Times New Roman" w:hAnsi="Times New Roman" w:cs="Times New Roman"/>
          <w:sz w:val="24"/>
          <w:szCs w:val="24"/>
        </w:rPr>
      </w:pPr>
      <w:r w:rsidRPr="00D92481">
        <w:rPr>
          <w:rFonts w:ascii="Times New Roman" w:hAnsi="Times New Roman" w:cs="Times New Roman"/>
          <w:sz w:val="24"/>
          <w:szCs w:val="24"/>
        </w:rPr>
        <w:t>Further, the chapter elaborates on the role that both genders play concerning the susceptibility to offenses that constitutes a crime</w:t>
      </w:r>
      <w:r w:rsidR="001B18C8">
        <w:rPr>
          <w:rFonts w:ascii="Times New Roman" w:hAnsi="Times New Roman" w:cs="Times New Roman"/>
          <w:sz w:val="24"/>
          <w:szCs w:val="24"/>
        </w:rPr>
        <w:t xml:space="preserve"> (Van Slyke et al., </w:t>
      </w:r>
      <w:r w:rsidR="00E86AB0" w:rsidRPr="00D92481">
        <w:rPr>
          <w:rFonts w:ascii="Times New Roman" w:hAnsi="Times New Roman" w:cs="Times New Roman"/>
          <w:sz w:val="24"/>
          <w:szCs w:val="24"/>
        </w:rPr>
        <w:t>2016</w:t>
      </w:r>
      <w:r w:rsidR="001B18C8">
        <w:rPr>
          <w:rFonts w:ascii="Times New Roman" w:hAnsi="Times New Roman" w:cs="Times New Roman"/>
          <w:sz w:val="24"/>
          <w:szCs w:val="24"/>
        </w:rPr>
        <w:t>, p. 202</w:t>
      </w:r>
      <w:r w:rsidR="00E86AB0" w:rsidRPr="00D92481">
        <w:rPr>
          <w:rFonts w:ascii="Times New Roman" w:hAnsi="Times New Roman" w:cs="Times New Roman"/>
          <w:sz w:val="24"/>
          <w:szCs w:val="24"/>
        </w:rPr>
        <w:t>)</w:t>
      </w:r>
      <w:r w:rsidRPr="00D92481">
        <w:rPr>
          <w:rFonts w:ascii="Times New Roman" w:hAnsi="Times New Roman" w:cs="Times New Roman"/>
          <w:sz w:val="24"/>
          <w:szCs w:val="24"/>
        </w:rPr>
        <w:t>. The majority of this group is undeniable the elite or rather the middle-class group. Per</w:t>
      </w:r>
      <w:r w:rsidRPr="00D92481">
        <w:rPr>
          <w:rFonts w:ascii="Times New Roman" w:hAnsi="Times New Roman" w:cs="Times New Roman"/>
          <w:sz w:val="24"/>
          <w:szCs w:val="24"/>
        </w:rPr>
        <w:t>haps, the lower class member may be committing serious offenses, but with the white collar-crimes, the middle-class and the elites have taken the forefront gear since they easily manipulate their nonviolent but fraudulent greed to negatively affect those i</w:t>
      </w:r>
      <w:r w:rsidRPr="00D92481">
        <w:rPr>
          <w:rFonts w:ascii="Times New Roman" w:hAnsi="Times New Roman" w:cs="Times New Roman"/>
          <w:sz w:val="24"/>
          <w:szCs w:val="24"/>
        </w:rPr>
        <w:t>n the low social strata.</w:t>
      </w:r>
    </w:p>
    <w:p w:rsidR="00D92481" w:rsidRDefault="00D92481" w:rsidP="004D6FC8">
      <w:pPr>
        <w:spacing w:after="0" w:line="480" w:lineRule="auto"/>
        <w:jc w:val="center"/>
        <w:rPr>
          <w:rFonts w:ascii="Times New Roman" w:hAnsi="Times New Roman" w:cs="Times New Roman"/>
          <w:sz w:val="24"/>
          <w:szCs w:val="24"/>
        </w:rPr>
      </w:pPr>
    </w:p>
    <w:p w:rsidR="00D92481" w:rsidRDefault="00D92481" w:rsidP="004D6FC8">
      <w:pPr>
        <w:spacing w:after="0" w:line="480" w:lineRule="auto"/>
        <w:jc w:val="center"/>
        <w:rPr>
          <w:rFonts w:ascii="Times New Roman" w:hAnsi="Times New Roman" w:cs="Times New Roman"/>
          <w:sz w:val="24"/>
          <w:szCs w:val="24"/>
        </w:rPr>
      </w:pPr>
    </w:p>
    <w:p w:rsidR="00D92481" w:rsidRDefault="00D92481" w:rsidP="004D6FC8">
      <w:pPr>
        <w:spacing w:after="0" w:line="480" w:lineRule="auto"/>
        <w:rPr>
          <w:rFonts w:ascii="Times New Roman" w:hAnsi="Times New Roman" w:cs="Times New Roman"/>
          <w:sz w:val="24"/>
          <w:szCs w:val="24"/>
        </w:rPr>
      </w:pPr>
    </w:p>
    <w:p w:rsidR="00D92481" w:rsidRDefault="00D92481" w:rsidP="004D6FC8">
      <w:pPr>
        <w:spacing w:after="0" w:line="480" w:lineRule="auto"/>
        <w:rPr>
          <w:rFonts w:ascii="Times New Roman" w:hAnsi="Times New Roman" w:cs="Times New Roman"/>
          <w:sz w:val="24"/>
          <w:szCs w:val="24"/>
        </w:rPr>
      </w:pPr>
    </w:p>
    <w:p w:rsidR="00D92481" w:rsidRDefault="00D92481" w:rsidP="004D6FC8">
      <w:pPr>
        <w:spacing w:after="0" w:line="480" w:lineRule="auto"/>
        <w:rPr>
          <w:rFonts w:ascii="Times New Roman" w:hAnsi="Times New Roman" w:cs="Times New Roman"/>
          <w:sz w:val="24"/>
          <w:szCs w:val="24"/>
        </w:rPr>
      </w:pPr>
    </w:p>
    <w:p w:rsidR="00D92481" w:rsidRDefault="00D92481" w:rsidP="004D6FC8">
      <w:pPr>
        <w:spacing w:after="0" w:line="480" w:lineRule="auto"/>
        <w:rPr>
          <w:rFonts w:ascii="Times New Roman" w:hAnsi="Times New Roman" w:cs="Times New Roman"/>
          <w:sz w:val="24"/>
          <w:szCs w:val="24"/>
        </w:rPr>
      </w:pPr>
    </w:p>
    <w:p w:rsidR="00D92481" w:rsidRDefault="00D92481" w:rsidP="004D6FC8">
      <w:pPr>
        <w:spacing w:after="0" w:line="480" w:lineRule="auto"/>
        <w:rPr>
          <w:rFonts w:ascii="Times New Roman" w:hAnsi="Times New Roman" w:cs="Times New Roman"/>
          <w:sz w:val="24"/>
          <w:szCs w:val="24"/>
        </w:rPr>
      </w:pPr>
    </w:p>
    <w:p w:rsidR="00D92481" w:rsidRDefault="00D92481" w:rsidP="004D6FC8">
      <w:pPr>
        <w:spacing w:after="0" w:line="480" w:lineRule="auto"/>
        <w:rPr>
          <w:rFonts w:ascii="Times New Roman" w:hAnsi="Times New Roman" w:cs="Times New Roman"/>
          <w:sz w:val="24"/>
          <w:szCs w:val="24"/>
        </w:rPr>
      </w:pPr>
    </w:p>
    <w:p w:rsidR="00D92481" w:rsidRDefault="00D92481" w:rsidP="004D6FC8">
      <w:pPr>
        <w:spacing w:after="0" w:line="480" w:lineRule="auto"/>
        <w:rPr>
          <w:rFonts w:ascii="Times New Roman" w:hAnsi="Times New Roman" w:cs="Times New Roman"/>
          <w:sz w:val="24"/>
          <w:szCs w:val="24"/>
        </w:rPr>
      </w:pPr>
    </w:p>
    <w:p w:rsidR="00D92481" w:rsidRDefault="00D92481" w:rsidP="004D6FC8">
      <w:pPr>
        <w:spacing w:after="0" w:line="480" w:lineRule="auto"/>
        <w:rPr>
          <w:rFonts w:ascii="Times New Roman" w:hAnsi="Times New Roman" w:cs="Times New Roman"/>
          <w:sz w:val="24"/>
          <w:szCs w:val="24"/>
        </w:rPr>
      </w:pPr>
    </w:p>
    <w:p w:rsidR="00D92481" w:rsidRDefault="00D92481" w:rsidP="004D6FC8">
      <w:pPr>
        <w:spacing w:after="0" w:line="480" w:lineRule="auto"/>
        <w:rPr>
          <w:rFonts w:ascii="Times New Roman" w:hAnsi="Times New Roman" w:cs="Times New Roman"/>
          <w:sz w:val="24"/>
          <w:szCs w:val="24"/>
        </w:rPr>
      </w:pPr>
    </w:p>
    <w:p w:rsidR="00D92481" w:rsidRDefault="00D92481" w:rsidP="004D6FC8">
      <w:pPr>
        <w:spacing w:after="0" w:line="480" w:lineRule="auto"/>
        <w:rPr>
          <w:rFonts w:ascii="Times New Roman" w:hAnsi="Times New Roman" w:cs="Times New Roman"/>
          <w:sz w:val="24"/>
          <w:szCs w:val="24"/>
        </w:rPr>
      </w:pPr>
    </w:p>
    <w:p w:rsidR="00D92481" w:rsidRPr="00D92481" w:rsidRDefault="00D92481" w:rsidP="004D6FC8">
      <w:pPr>
        <w:spacing w:after="0" w:line="480" w:lineRule="auto"/>
        <w:rPr>
          <w:rFonts w:ascii="Times New Roman" w:hAnsi="Times New Roman" w:cs="Times New Roman"/>
          <w:sz w:val="24"/>
          <w:szCs w:val="24"/>
        </w:rPr>
      </w:pPr>
    </w:p>
    <w:p w:rsidR="001C0532" w:rsidRDefault="001C0532" w:rsidP="00403918">
      <w:pPr>
        <w:spacing w:after="0" w:line="480" w:lineRule="auto"/>
        <w:rPr>
          <w:rFonts w:ascii="Times New Roman" w:hAnsi="Times New Roman" w:cs="Times New Roman"/>
          <w:sz w:val="24"/>
          <w:szCs w:val="24"/>
        </w:rPr>
      </w:pPr>
    </w:p>
    <w:p w:rsidR="00403918" w:rsidRDefault="00403918" w:rsidP="00403918">
      <w:pPr>
        <w:spacing w:after="0" w:line="480" w:lineRule="auto"/>
        <w:rPr>
          <w:rFonts w:ascii="Times New Roman" w:hAnsi="Times New Roman" w:cs="Times New Roman"/>
          <w:sz w:val="24"/>
          <w:szCs w:val="24"/>
        </w:rPr>
      </w:pPr>
    </w:p>
    <w:p w:rsidR="004C02FE" w:rsidRPr="004C02FE" w:rsidRDefault="00D1204F" w:rsidP="004C02FE">
      <w:pPr>
        <w:spacing w:after="0" w:line="480" w:lineRule="auto"/>
        <w:jc w:val="center"/>
        <w:rPr>
          <w:rFonts w:ascii="Times New Roman" w:hAnsi="Times New Roman" w:cs="Times New Roman"/>
          <w:sz w:val="24"/>
          <w:szCs w:val="24"/>
        </w:rPr>
      </w:pPr>
      <w:r w:rsidRPr="00D92481">
        <w:rPr>
          <w:rFonts w:ascii="Times New Roman" w:hAnsi="Times New Roman" w:cs="Times New Roman"/>
          <w:sz w:val="24"/>
          <w:szCs w:val="24"/>
        </w:rPr>
        <w:lastRenderedPageBreak/>
        <w:t>Reference</w:t>
      </w:r>
      <w:r w:rsidR="008F09F4">
        <w:rPr>
          <w:rFonts w:ascii="Times New Roman" w:hAnsi="Times New Roman" w:cs="Times New Roman"/>
          <w:sz w:val="24"/>
          <w:szCs w:val="24"/>
        </w:rPr>
        <w:t>s</w:t>
      </w:r>
    </w:p>
    <w:p w:rsidR="004C02FE" w:rsidRPr="001A3BF2" w:rsidRDefault="00D1204F" w:rsidP="004C02FE">
      <w:pPr>
        <w:ind w:left="785" w:hangingChars="327" w:hanging="785"/>
        <w:jc w:val="both"/>
        <w:rPr>
          <w:rFonts w:ascii="Times New Roman" w:hAnsi="Times New Roman" w:cs="Times New Roman"/>
        </w:rPr>
      </w:pPr>
      <w:r>
        <w:rPr>
          <w:rFonts w:ascii="Times New Roman" w:hAnsi="Times New Roman" w:cs="Times New Roman"/>
          <w:sz w:val="24"/>
          <w:szCs w:val="24"/>
          <w:shd w:val="clear" w:color="auto" w:fill="FFFFFF"/>
        </w:rPr>
        <w:t xml:space="preserve">The Young Turks,(2014). </w:t>
      </w:r>
      <w:r>
        <w:rPr>
          <w:rFonts w:ascii="Times New Roman" w:hAnsi="Times New Roman" w:cs="Times New Roman"/>
          <w:i/>
          <w:sz w:val="24"/>
          <w:szCs w:val="24"/>
          <w:shd w:val="clear" w:color="auto" w:fill="FFFFFF"/>
        </w:rPr>
        <w:t xml:space="preserve">HUGE Money Stolen from Mega Church, but That’s Not The OMG Moment [Video]. </w:t>
      </w:r>
      <w:r>
        <w:rPr>
          <w:rFonts w:ascii="Times New Roman" w:hAnsi="Times New Roman" w:cs="Times New Roman"/>
          <w:sz w:val="24"/>
          <w:szCs w:val="24"/>
          <w:shd w:val="clear" w:color="auto" w:fill="FFFFFF"/>
        </w:rPr>
        <w:t xml:space="preserve">Retrieved from </w:t>
      </w:r>
      <w:hyperlink r:id="rId7" w:history="1">
        <w:r w:rsidRPr="001A3BF2">
          <w:rPr>
            <w:rStyle w:val="Hyperlink"/>
            <w:rFonts w:ascii="Times New Roman" w:hAnsi="Times New Roman" w:cs="Times New Roman"/>
            <w:color w:val="auto"/>
            <w:u w:val="none"/>
          </w:rPr>
          <w:t>https://youtu.be/BvzQUcw8oa8</w:t>
        </w:r>
      </w:hyperlink>
    </w:p>
    <w:p w:rsidR="004C02FE" w:rsidRDefault="00D1204F" w:rsidP="004C02FE">
      <w:pPr>
        <w:spacing w:after="0" w:line="480" w:lineRule="auto"/>
        <w:ind w:left="785" w:hangingChars="327" w:hanging="785"/>
        <w:rPr>
          <w:rFonts w:ascii="Times New Roman" w:eastAsia="Times New Roman" w:hAnsi="Times New Roman" w:cs="Times New Roman"/>
          <w:sz w:val="24"/>
          <w:szCs w:val="24"/>
        </w:rPr>
      </w:pPr>
      <w:r w:rsidRPr="00D92481">
        <w:rPr>
          <w:rFonts w:ascii="Times New Roman" w:eastAsia="Times New Roman" w:hAnsi="Times New Roman" w:cs="Times New Roman"/>
          <w:sz w:val="24"/>
          <w:szCs w:val="24"/>
        </w:rPr>
        <w:t>Van Slyke, S. R.,</w:t>
      </w:r>
      <w:r w:rsidRPr="00D92481">
        <w:rPr>
          <w:rFonts w:ascii="Times New Roman" w:eastAsia="Times New Roman" w:hAnsi="Times New Roman" w:cs="Times New Roman"/>
          <w:sz w:val="24"/>
          <w:szCs w:val="24"/>
        </w:rPr>
        <w:t xml:space="preserve"> Benson, M. L., &amp; Cullen, F. T. (Eds.). (2016). </w:t>
      </w:r>
      <w:r w:rsidRPr="00D92481">
        <w:rPr>
          <w:rFonts w:ascii="Times New Roman" w:eastAsia="Times New Roman" w:hAnsi="Times New Roman" w:cs="Times New Roman"/>
          <w:i/>
          <w:iCs/>
          <w:sz w:val="24"/>
          <w:szCs w:val="24"/>
        </w:rPr>
        <w:t>The Oxford handbook of white-collar crime</w:t>
      </w:r>
      <w:r w:rsidRPr="00D92481">
        <w:rPr>
          <w:rFonts w:ascii="Times New Roman" w:eastAsia="Times New Roman" w:hAnsi="Times New Roman" w:cs="Times New Roman"/>
          <w:sz w:val="24"/>
          <w:szCs w:val="24"/>
        </w:rPr>
        <w:t>. Oxford University Press.</w:t>
      </w:r>
    </w:p>
    <w:p w:rsidR="001C0532" w:rsidRPr="00D92481" w:rsidRDefault="00D1204F" w:rsidP="004D6FC8">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E86AB0" w:rsidRDefault="00E86AB0" w:rsidP="004D6FC8">
      <w:pPr>
        <w:spacing w:after="0" w:line="480" w:lineRule="auto"/>
      </w:pPr>
    </w:p>
    <w:p w:rsidR="00E86AB0" w:rsidRDefault="00E86AB0" w:rsidP="004D6FC8">
      <w:pPr>
        <w:spacing w:after="0" w:line="480" w:lineRule="auto"/>
      </w:pPr>
    </w:p>
    <w:p w:rsidR="00E86AB0" w:rsidRDefault="00E86AB0" w:rsidP="004D6FC8">
      <w:pPr>
        <w:spacing w:after="0" w:line="480" w:lineRule="auto"/>
      </w:pPr>
    </w:p>
    <w:p w:rsidR="00E86AB0" w:rsidRDefault="00E86AB0" w:rsidP="004D6FC8">
      <w:pPr>
        <w:spacing w:after="0" w:line="480" w:lineRule="auto"/>
      </w:pPr>
    </w:p>
    <w:p w:rsidR="005121A9" w:rsidRDefault="005121A9" w:rsidP="004D6FC8">
      <w:pPr>
        <w:spacing w:after="0" w:line="480" w:lineRule="auto"/>
      </w:pPr>
    </w:p>
    <w:p w:rsidR="00037D40" w:rsidRDefault="00037D40" w:rsidP="004D6FC8">
      <w:pPr>
        <w:spacing w:after="0" w:line="480" w:lineRule="auto"/>
      </w:pPr>
    </w:p>
    <w:sectPr w:rsidR="00037D40" w:rsidSect="00D9248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204F" w:rsidRDefault="00D1204F">
      <w:pPr>
        <w:spacing w:after="0" w:line="240" w:lineRule="auto"/>
      </w:pPr>
      <w:r>
        <w:separator/>
      </w:r>
    </w:p>
  </w:endnote>
  <w:endnote w:type="continuationSeparator" w:id="0">
    <w:p w:rsidR="00D1204F" w:rsidRDefault="00D120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204F" w:rsidRDefault="00D1204F">
      <w:pPr>
        <w:spacing w:after="0" w:line="240" w:lineRule="auto"/>
      </w:pPr>
      <w:r>
        <w:separator/>
      </w:r>
    </w:p>
  </w:footnote>
  <w:footnote w:type="continuationSeparator" w:id="0">
    <w:p w:rsidR="00D1204F" w:rsidRDefault="00D120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4879667"/>
      <w:docPartObj>
        <w:docPartGallery w:val="Page Numbers (Top of Page)"/>
        <w:docPartUnique/>
      </w:docPartObj>
    </w:sdtPr>
    <w:sdtEndPr>
      <w:rPr>
        <w:rFonts w:ascii="Times New Roman" w:hAnsi="Times New Roman" w:cs="Times New Roman"/>
        <w:noProof/>
        <w:sz w:val="24"/>
        <w:szCs w:val="24"/>
      </w:rPr>
    </w:sdtEndPr>
    <w:sdtContent>
      <w:p w:rsidR="00D92481" w:rsidRPr="00D92481" w:rsidRDefault="00D1204F" w:rsidP="00D92481">
        <w:pPr>
          <w:pStyle w:val="Header"/>
          <w:rPr>
            <w:rFonts w:ascii="Times New Roman" w:hAnsi="Times New Roman" w:cs="Times New Roman"/>
            <w:sz w:val="24"/>
            <w:szCs w:val="24"/>
          </w:rPr>
        </w:pPr>
        <w:r w:rsidRPr="00D92481">
          <w:rPr>
            <w:rFonts w:ascii="Times New Roman" w:hAnsi="Times New Roman" w:cs="Times New Roman"/>
            <w:sz w:val="24"/>
            <w:szCs w:val="24"/>
          </w:rPr>
          <w:t>WHITE-COLLAR CRIMES</w:t>
        </w:r>
        <w:r>
          <w:rPr>
            <w:rFonts w:ascii="Times New Roman" w:hAnsi="Times New Roman" w:cs="Times New Roman"/>
            <w:sz w:val="24"/>
            <w:szCs w:val="24"/>
          </w:rPr>
          <w:t xml:space="preserve">                                                                                                           </w:t>
        </w:r>
        <w:r w:rsidRPr="00D92481">
          <w:rPr>
            <w:rFonts w:ascii="Times New Roman" w:hAnsi="Times New Roman" w:cs="Times New Roman"/>
            <w:sz w:val="24"/>
            <w:szCs w:val="24"/>
          </w:rPr>
          <w:fldChar w:fldCharType="begin"/>
        </w:r>
        <w:r w:rsidRPr="00D92481">
          <w:rPr>
            <w:rFonts w:ascii="Times New Roman" w:hAnsi="Times New Roman" w:cs="Times New Roman"/>
            <w:sz w:val="24"/>
            <w:szCs w:val="24"/>
          </w:rPr>
          <w:instrText xml:space="preserve"> PAGE   \* MERGEFORMAT </w:instrText>
        </w:r>
        <w:r w:rsidRPr="00D92481">
          <w:rPr>
            <w:rFonts w:ascii="Times New Roman" w:hAnsi="Times New Roman" w:cs="Times New Roman"/>
            <w:sz w:val="24"/>
            <w:szCs w:val="24"/>
          </w:rPr>
          <w:fldChar w:fldCharType="separate"/>
        </w:r>
        <w:r w:rsidR="00FF3D2F">
          <w:rPr>
            <w:rFonts w:ascii="Times New Roman" w:hAnsi="Times New Roman" w:cs="Times New Roman"/>
            <w:noProof/>
            <w:sz w:val="24"/>
            <w:szCs w:val="24"/>
          </w:rPr>
          <w:t>5</w:t>
        </w:r>
        <w:r w:rsidRPr="00D92481">
          <w:rPr>
            <w:rFonts w:ascii="Times New Roman" w:hAnsi="Times New Roman" w:cs="Times New Roman"/>
            <w:noProof/>
            <w:sz w:val="24"/>
            <w:szCs w:val="24"/>
          </w:rPr>
          <w:fldChar w:fldCharType="end"/>
        </w:r>
      </w:p>
    </w:sdtContent>
  </w:sdt>
  <w:p w:rsidR="00D92481" w:rsidRDefault="00D9248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2481" w:rsidRPr="00D92481" w:rsidRDefault="00D1204F" w:rsidP="00D92481">
    <w:pPr>
      <w:pStyle w:val="Header"/>
      <w:rPr>
        <w:rFonts w:ascii="Times New Roman" w:hAnsi="Times New Roman" w:cs="Times New Roman"/>
        <w:sz w:val="24"/>
        <w:szCs w:val="24"/>
      </w:rPr>
    </w:pPr>
    <w:r>
      <w:rPr>
        <w:rFonts w:ascii="Times New Roman" w:hAnsi="Times New Roman" w:cs="Times New Roman"/>
        <w:sz w:val="24"/>
        <w:szCs w:val="24"/>
      </w:rPr>
      <w:t>Running head:</w:t>
    </w:r>
    <w:r w:rsidRPr="00D92481">
      <w:rPr>
        <w:rFonts w:ascii="Times New Roman" w:hAnsi="Times New Roman" w:cs="Times New Roman"/>
        <w:sz w:val="24"/>
        <w:szCs w:val="24"/>
      </w:rPr>
      <w:t xml:space="preserve"> WHITE-COLLAR CRIMES</w:t>
    </w:r>
    <w:sdt>
      <w:sdtPr>
        <w:rPr>
          <w:rFonts w:ascii="Times New Roman" w:hAnsi="Times New Roman" w:cs="Times New Roman"/>
          <w:sz w:val="24"/>
          <w:szCs w:val="24"/>
        </w:rPr>
        <w:id w:val="-480003653"/>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D92481">
          <w:rPr>
            <w:rFonts w:ascii="Times New Roman" w:hAnsi="Times New Roman" w:cs="Times New Roman"/>
            <w:sz w:val="24"/>
            <w:szCs w:val="24"/>
          </w:rPr>
          <w:fldChar w:fldCharType="begin"/>
        </w:r>
        <w:r w:rsidRPr="00D92481">
          <w:rPr>
            <w:rFonts w:ascii="Times New Roman" w:hAnsi="Times New Roman" w:cs="Times New Roman"/>
            <w:sz w:val="24"/>
            <w:szCs w:val="24"/>
          </w:rPr>
          <w:instrText xml:space="preserve"> P</w:instrText>
        </w:r>
        <w:r w:rsidRPr="00D92481">
          <w:rPr>
            <w:rFonts w:ascii="Times New Roman" w:hAnsi="Times New Roman" w:cs="Times New Roman"/>
            <w:sz w:val="24"/>
            <w:szCs w:val="24"/>
          </w:rPr>
          <w:instrText xml:space="preserve">AGE   \* MERGEFORMAT </w:instrText>
        </w:r>
        <w:r w:rsidRPr="00D92481">
          <w:rPr>
            <w:rFonts w:ascii="Times New Roman" w:hAnsi="Times New Roman" w:cs="Times New Roman"/>
            <w:sz w:val="24"/>
            <w:szCs w:val="24"/>
          </w:rPr>
          <w:fldChar w:fldCharType="separate"/>
        </w:r>
        <w:r w:rsidR="00FF3D2F">
          <w:rPr>
            <w:rFonts w:ascii="Times New Roman" w:hAnsi="Times New Roman" w:cs="Times New Roman"/>
            <w:noProof/>
            <w:sz w:val="24"/>
            <w:szCs w:val="24"/>
          </w:rPr>
          <w:t>1</w:t>
        </w:r>
        <w:r w:rsidRPr="00D92481">
          <w:rPr>
            <w:rFonts w:ascii="Times New Roman" w:hAnsi="Times New Roman" w:cs="Times New Roman"/>
            <w:noProof/>
            <w:sz w:val="24"/>
            <w:szCs w:val="24"/>
          </w:rPr>
          <w:fldChar w:fldCharType="end"/>
        </w:r>
      </w:sdtContent>
    </w:sdt>
  </w:p>
  <w:p w:rsidR="00D92481" w:rsidRDefault="00D924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13BC"/>
    <w:rsid w:val="00021DE7"/>
    <w:rsid w:val="00037D40"/>
    <w:rsid w:val="000F597B"/>
    <w:rsid w:val="00157A47"/>
    <w:rsid w:val="001A3BF2"/>
    <w:rsid w:val="001B18C8"/>
    <w:rsid w:val="001C0532"/>
    <w:rsid w:val="002213BC"/>
    <w:rsid w:val="0025102F"/>
    <w:rsid w:val="00403918"/>
    <w:rsid w:val="00413804"/>
    <w:rsid w:val="004516CF"/>
    <w:rsid w:val="00470C21"/>
    <w:rsid w:val="004A3503"/>
    <w:rsid w:val="004C02FE"/>
    <w:rsid w:val="004D6FC8"/>
    <w:rsid w:val="004F52E7"/>
    <w:rsid w:val="005121A9"/>
    <w:rsid w:val="005E0647"/>
    <w:rsid w:val="00695E83"/>
    <w:rsid w:val="00776241"/>
    <w:rsid w:val="00821D87"/>
    <w:rsid w:val="00863A81"/>
    <w:rsid w:val="008E3313"/>
    <w:rsid w:val="008F09F4"/>
    <w:rsid w:val="009375CC"/>
    <w:rsid w:val="00B77E59"/>
    <w:rsid w:val="00BA6371"/>
    <w:rsid w:val="00D1204F"/>
    <w:rsid w:val="00D92481"/>
    <w:rsid w:val="00DA3BF3"/>
    <w:rsid w:val="00DD1E53"/>
    <w:rsid w:val="00DF0BDB"/>
    <w:rsid w:val="00E42B8C"/>
    <w:rsid w:val="00E86AB0"/>
    <w:rsid w:val="00EC3CAD"/>
    <w:rsid w:val="00ED19DB"/>
    <w:rsid w:val="00F20635"/>
    <w:rsid w:val="00FF3D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24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2481"/>
  </w:style>
  <w:style w:type="paragraph" w:styleId="Footer">
    <w:name w:val="footer"/>
    <w:basedOn w:val="Normal"/>
    <w:link w:val="FooterChar"/>
    <w:uiPriority w:val="99"/>
    <w:unhideWhenUsed/>
    <w:rsid w:val="00D924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2481"/>
  </w:style>
  <w:style w:type="character" w:styleId="Hyperlink">
    <w:name w:val="Hyperlink"/>
    <w:basedOn w:val="DefaultParagraphFont"/>
    <w:uiPriority w:val="99"/>
    <w:unhideWhenUsed/>
    <w:rsid w:val="001C0532"/>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24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2481"/>
  </w:style>
  <w:style w:type="paragraph" w:styleId="Footer">
    <w:name w:val="footer"/>
    <w:basedOn w:val="Normal"/>
    <w:link w:val="FooterChar"/>
    <w:uiPriority w:val="99"/>
    <w:unhideWhenUsed/>
    <w:rsid w:val="00D924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2481"/>
  </w:style>
  <w:style w:type="character" w:styleId="Hyperlink">
    <w:name w:val="Hyperlink"/>
    <w:basedOn w:val="DefaultParagraphFont"/>
    <w:uiPriority w:val="99"/>
    <w:unhideWhenUsed/>
    <w:rsid w:val="001C053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youtu.be/BvzQUcw8oa8"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749</Words>
  <Characters>4274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5013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7</cp:revision>
  <dcterms:created xsi:type="dcterms:W3CDTF">2020-06-23T21:33:00Z</dcterms:created>
  <dcterms:modified xsi:type="dcterms:W3CDTF">2020-06-23T21:37:00Z</dcterms:modified>
</cp:coreProperties>
</file>